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2D" w:rsidRPr="00FF4E2D" w:rsidRDefault="00FF4E2D" w:rsidP="00FF4E2D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color w:val="333333"/>
          <w:sz w:val="48"/>
          <w:szCs w:val="48"/>
          <w:lang w:eastAsia="en-CA"/>
        </w:rPr>
      </w:pPr>
      <w:r w:rsidRPr="00FF4E2D">
        <w:rPr>
          <w:rFonts w:ascii="Arial" w:eastAsia="Times New Roman" w:hAnsi="Arial" w:cs="Arial"/>
          <w:color w:val="333333"/>
          <w:sz w:val="48"/>
          <w:szCs w:val="48"/>
          <w:lang w:eastAsia="en-CA"/>
        </w:rPr>
        <w:t>Code of Conduct</w:t>
      </w:r>
    </w:p>
    <w:p w:rsidR="00FF4E2D" w:rsidRPr="00FF4E2D" w:rsidRDefault="00FF4E2D" w:rsidP="00FF4E2D">
      <w:pPr>
        <w:shd w:val="clear" w:color="auto" w:fill="FFFFFF"/>
        <w:spacing w:before="180" w:after="180" w:line="240" w:lineRule="auto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en-CA"/>
        </w:rPr>
      </w:pPr>
      <w:r w:rsidRPr="00FF4E2D">
        <w:rPr>
          <w:rFonts w:ascii="inherit" w:eastAsia="Times New Roman" w:hAnsi="inherit" w:cs="Arial"/>
          <w:color w:val="111111"/>
          <w:sz w:val="23"/>
          <w:szCs w:val="23"/>
          <w:lang w:eastAsia="en-CA"/>
        </w:rPr>
        <w:t>The OSLT began 55 years ago as a loose affiliation of individuals with an interest in theatre. Their common interest united them in working toward a common goal. I was not there, but their remarkable success must surely have both led to and resulted in a high level of cooperation and harmony. The OSLT has carried on much in that vein in all the intervening years.</w:t>
      </w:r>
    </w:p>
    <w:p w:rsidR="00FF4E2D" w:rsidRPr="00FF4E2D" w:rsidRDefault="00FF4E2D" w:rsidP="00FF4E2D">
      <w:pPr>
        <w:shd w:val="clear" w:color="auto" w:fill="FFFFFF"/>
        <w:spacing w:before="180" w:after="180" w:line="240" w:lineRule="auto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en-CA"/>
        </w:rPr>
      </w:pPr>
      <w:r w:rsidRPr="00FF4E2D">
        <w:rPr>
          <w:rFonts w:ascii="inherit" w:eastAsia="Times New Roman" w:hAnsi="inherit" w:cs="Arial"/>
          <w:color w:val="111111"/>
          <w:sz w:val="23"/>
          <w:szCs w:val="23"/>
          <w:lang w:eastAsia="en-CA"/>
        </w:rPr>
        <w:t>We are today, however, a far more complex organization than the one that began five and a half decades ago. We have 200 members, several employees, a major budget and major annual commitments to the arts in our community. The world has thrown a set of expectations at organizations like ours that could not possibly have been foreseen 55 years ago.</w:t>
      </w:r>
    </w:p>
    <w:p w:rsidR="00FF4E2D" w:rsidRPr="00FF4E2D" w:rsidRDefault="00FF4E2D" w:rsidP="00FF4E2D">
      <w:pPr>
        <w:shd w:val="clear" w:color="auto" w:fill="FFFFFF"/>
        <w:spacing w:before="180" w:after="180" w:line="240" w:lineRule="auto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en-CA"/>
        </w:rPr>
      </w:pPr>
      <w:r w:rsidRPr="00FF4E2D">
        <w:rPr>
          <w:rFonts w:ascii="inherit" w:eastAsia="Times New Roman" w:hAnsi="inherit" w:cs="Arial"/>
          <w:color w:val="111111"/>
          <w:sz w:val="23"/>
          <w:szCs w:val="23"/>
          <w:lang w:eastAsia="en-CA"/>
        </w:rPr>
        <w:t>The Board of Directors has for some time been contemplating introducing a Code of Conduct for our members and employees. There have been a number of times, in this era of heightened expectations and demands, that members, patrons, newcomers, and complete strangers have characterized situations as requiring a policy for dealing with issues that arise. There is a belief that codifying a set of expectations provides answers in situations where someone may wish to express a concern or lodge a complaint. No code can ever cover all possible concerns, but the Board has concluded that having a Code of Conduct is prudent in today’s world.</w:t>
      </w:r>
    </w:p>
    <w:p w:rsidR="00FF4E2D" w:rsidRPr="00FF4E2D" w:rsidRDefault="00FF4E2D" w:rsidP="00FF4E2D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en-CA"/>
        </w:rPr>
      </w:pPr>
      <w:r w:rsidRPr="00FF4E2D">
        <w:rPr>
          <w:rFonts w:ascii="inherit" w:eastAsia="Times New Roman" w:hAnsi="inherit" w:cs="Arial"/>
          <w:color w:val="111111"/>
          <w:sz w:val="23"/>
          <w:szCs w:val="23"/>
          <w:lang w:eastAsia="en-CA"/>
        </w:rPr>
        <w:t>To view it, please click </w:t>
      </w:r>
      <w:hyperlink r:id="rId5" w:history="1">
        <w:r w:rsidRPr="00FF4E2D">
          <w:rPr>
            <w:rFonts w:ascii="inherit" w:eastAsia="Times New Roman" w:hAnsi="inherit" w:cs="Arial"/>
            <w:color w:val="DD3333"/>
            <w:sz w:val="23"/>
            <w:szCs w:val="23"/>
            <w:bdr w:val="none" w:sz="0" w:space="0" w:color="auto" w:frame="1"/>
            <w:lang w:eastAsia="en-CA"/>
          </w:rPr>
          <w:t>here</w:t>
        </w:r>
      </w:hyperlink>
      <w:r w:rsidRPr="00FF4E2D">
        <w:rPr>
          <w:rFonts w:ascii="inherit" w:eastAsia="Times New Roman" w:hAnsi="inherit" w:cs="Arial"/>
          <w:color w:val="111111"/>
          <w:sz w:val="23"/>
          <w:szCs w:val="23"/>
          <w:lang w:eastAsia="en-CA"/>
        </w:rPr>
        <w:t>.</w:t>
      </w:r>
    </w:p>
    <w:p w:rsidR="00D35DEC" w:rsidRDefault="00D35DEC">
      <w:bookmarkStart w:id="0" w:name="_GoBack"/>
      <w:bookmarkEnd w:id="0"/>
    </w:p>
    <w:sectPr w:rsidR="00D35D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2D"/>
    <w:rsid w:val="00D35DEC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4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4E2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FF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FF4E2D"/>
  </w:style>
  <w:style w:type="character" w:styleId="Hyperlink">
    <w:name w:val="Hyperlink"/>
    <w:basedOn w:val="DefaultParagraphFont"/>
    <w:uiPriority w:val="99"/>
    <w:semiHidden/>
    <w:unhideWhenUsed/>
    <w:rsid w:val="00FF4E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4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4E2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FF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FF4E2D"/>
  </w:style>
  <w:style w:type="character" w:styleId="Hyperlink">
    <w:name w:val="Hyperlink"/>
    <w:basedOn w:val="DefaultParagraphFont"/>
    <w:uiPriority w:val="99"/>
    <w:semiHidden/>
    <w:unhideWhenUsed/>
    <w:rsid w:val="00FF4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4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85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xytheatre.ca/wp-content/uploads/2016/06/OSLT-Code-of-Conduc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Roxy2</dc:creator>
  <cp:lastModifiedBy>Roxy2</cp:lastModifiedBy>
  <cp:revision>1</cp:revision>
  <dcterms:created xsi:type="dcterms:W3CDTF">2016-10-07T12:24:00Z</dcterms:created>
  <dcterms:modified xsi:type="dcterms:W3CDTF">2016-10-07T12:24:00Z</dcterms:modified>
</cp:coreProperties>
</file>